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E15D" w14:textId="76892505" w:rsidR="000A5344" w:rsidRDefault="00000000" w:rsidP="00736174">
      <w:pPr>
        <w:pStyle w:val="Body"/>
      </w:pPr>
      <w:r>
        <w:t>Sondra Bogdonoff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174">
        <w:br/>
      </w:r>
      <w:r w:rsidR="00736174">
        <w:rPr>
          <w:rStyle w:val="Hyperlink0"/>
        </w:rPr>
        <w:t>P</w:t>
      </w:r>
      <w:r>
        <w:t>ortland, M</w:t>
      </w:r>
      <w:r w:rsidR="00736174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E7935D" w14:textId="77777777" w:rsidR="000A5344" w:rsidRDefault="000A5344">
      <w:pPr>
        <w:pStyle w:val="Body"/>
      </w:pPr>
    </w:p>
    <w:p w14:paraId="600D23CF" w14:textId="77777777" w:rsidR="000A5344" w:rsidRDefault="000A5344">
      <w:pPr>
        <w:pStyle w:val="Body"/>
      </w:pPr>
    </w:p>
    <w:p w14:paraId="7323B1E9" w14:textId="77777777" w:rsidR="000A5344" w:rsidRDefault="000A5344">
      <w:pPr>
        <w:pStyle w:val="Body"/>
      </w:pPr>
    </w:p>
    <w:p w14:paraId="3B6D1F32" w14:textId="77777777" w:rsidR="000A5344" w:rsidRDefault="000A5344">
      <w:pPr>
        <w:pStyle w:val="Body"/>
      </w:pPr>
    </w:p>
    <w:p w14:paraId="64529C33" w14:textId="77777777" w:rsidR="000A5344" w:rsidRDefault="00000000">
      <w:pPr>
        <w:pStyle w:val="Body"/>
        <w:jc w:val="center"/>
      </w:pPr>
      <w:r>
        <w:t>RESUME</w:t>
      </w:r>
    </w:p>
    <w:p w14:paraId="503F44F7" w14:textId="77777777" w:rsidR="000A5344" w:rsidRDefault="000A5344">
      <w:pPr>
        <w:pStyle w:val="Body"/>
      </w:pPr>
    </w:p>
    <w:p w14:paraId="26459BE9" w14:textId="77777777" w:rsidR="000A5344" w:rsidRDefault="00000000">
      <w:pPr>
        <w:pStyle w:val="Body"/>
        <w:rPr>
          <w:b/>
          <w:bCs/>
        </w:rPr>
      </w:pPr>
      <w:r>
        <w:rPr>
          <w:b/>
          <w:bCs/>
        </w:rPr>
        <w:t>Work Experience</w:t>
      </w:r>
    </w:p>
    <w:p w14:paraId="577B0DDD" w14:textId="77777777" w:rsidR="000A5344" w:rsidRDefault="000A5344">
      <w:pPr>
        <w:pStyle w:val="Body"/>
      </w:pPr>
    </w:p>
    <w:p w14:paraId="26CFB76C" w14:textId="77777777" w:rsidR="000A5344" w:rsidRDefault="00000000">
      <w:pPr>
        <w:pStyle w:val="Body"/>
      </w:pPr>
      <w:r>
        <w:t>2016 - present</w:t>
      </w:r>
      <w:r>
        <w:tab/>
      </w:r>
      <w:r>
        <w:tab/>
      </w:r>
      <w:r>
        <w:rPr>
          <w:i/>
          <w:iCs/>
        </w:rPr>
        <w:t>Studio Weaver</w:t>
      </w:r>
    </w:p>
    <w:p w14:paraId="09BC5F70" w14:textId="77777777" w:rsidR="000A5344" w:rsidRDefault="000A5344">
      <w:pPr>
        <w:pStyle w:val="Body"/>
      </w:pPr>
    </w:p>
    <w:p w14:paraId="1AA5FDD1" w14:textId="77777777" w:rsidR="000A5344" w:rsidRDefault="00000000">
      <w:pPr>
        <w:pStyle w:val="Body"/>
      </w:pPr>
      <w:r>
        <w:t>1995 - 2015</w:t>
      </w:r>
      <w:r>
        <w:tab/>
      </w:r>
      <w:r>
        <w:tab/>
      </w:r>
      <w:r>
        <w:rPr>
          <w:i/>
          <w:iCs/>
        </w:rPr>
        <w:t>Director of Administration</w:t>
      </w:r>
      <w:r>
        <w:t xml:space="preserve">, College of Management and Human Services, </w:t>
      </w:r>
      <w:r>
        <w:tab/>
      </w:r>
      <w:r>
        <w:tab/>
      </w:r>
      <w:r>
        <w:tab/>
        <w:t>University of Southern Maine</w:t>
      </w:r>
    </w:p>
    <w:p w14:paraId="6D070241" w14:textId="77777777" w:rsidR="000A5344" w:rsidRDefault="000A5344">
      <w:pPr>
        <w:pStyle w:val="Body"/>
      </w:pPr>
    </w:p>
    <w:p w14:paraId="40EE74D2" w14:textId="77777777" w:rsidR="000A5344" w:rsidRDefault="00000000">
      <w:pPr>
        <w:pStyle w:val="Body"/>
      </w:pPr>
      <w:r>
        <w:tab/>
      </w:r>
      <w:r>
        <w:tab/>
      </w:r>
      <w:r>
        <w:tab/>
      </w:r>
      <w:r>
        <w:rPr>
          <w:i/>
          <w:iCs/>
        </w:rPr>
        <w:t>Director of Planning and Development</w:t>
      </w:r>
      <w:r>
        <w:t xml:space="preserve">, Muskie School of Public Service, </w:t>
      </w:r>
      <w:r>
        <w:tab/>
      </w:r>
      <w:r>
        <w:tab/>
      </w:r>
      <w:r>
        <w:tab/>
      </w:r>
      <w:r>
        <w:tab/>
      </w:r>
      <w:r>
        <w:tab/>
        <w:t>University of Southern Maine</w:t>
      </w:r>
    </w:p>
    <w:p w14:paraId="170463D9" w14:textId="77777777" w:rsidR="000A5344" w:rsidRDefault="000A5344">
      <w:pPr>
        <w:pStyle w:val="Body"/>
      </w:pPr>
    </w:p>
    <w:p w14:paraId="1E774138" w14:textId="77777777" w:rsidR="000A5344" w:rsidRDefault="00000000">
      <w:pPr>
        <w:pStyle w:val="Body"/>
      </w:pPr>
      <w:r>
        <w:t>1980 - 2000</w:t>
      </w:r>
      <w:r>
        <w:tab/>
      </w:r>
      <w:r>
        <w:tab/>
      </w:r>
      <w:r>
        <w:rPr>
          <w:i/>
          <w:iCs/>
        </w:rPr>
        <w:t>Sole proprietor</w:t>
      </w:r>
      <w:r>
        <w:t>, Bogdonoff Fabrics - Woven Art</w:t>
      </w:r>
    </w:p>
    <w:p w14:paraId="600DBC76" w14:textId="77777777" w:rsidR="000A5344" w:rsidRDefault="00000000">
      <w:pPr>
        <w:pStyle w:val="Body"/>
      </w:pPr>
      <w:r>
        <w:tab/>
      </w:r>
      <w:r>
        <w:tab/>
      </w:r>
      <w:r>
        <w:tab/>
      </w:r>
    </w:p>
    <w:p w14:paraId="0A03E0C6" w14:textId="77777777" w:rsidR="000A5344" w:rsidRDefault="00000000">
      <w:pPr>
        <w:pStyle w:val="Body"/>
      </w:pPr>
      <w:r>
        <w:tab/>
      </w:r>
      <w:r>
        <w:tab/>
      </w:r>
      <w:r>
        <w:tab/>
        <w:t>Commissions:</w:t>
      </w:r>
    </w:p>
    <w:p w14:paraId="51D2C09B" w14:textId="77777777" w:rsidR="000A5344" w:rsidRDefault="00000000">
      <w:pPr>
        <w:pStyle w:val="Body"/>
      </w:pPr>
      <w:r>
        <w:tab/>
      </w:r>
      <w:r>
        <w:tab/>
      </w:r>
      <w:r>
        <w:tab/>
      </w:r>
      <w:r>
        <w:tab/>
        <w:t>Princeton University, Princeton , NJ</w:t>
      </w:r>
    </w:p>
    <w:p w14:paraId="1D33C863" w14:textId="77777777" w:rsidR="000A5344" w:rsidRDefault="00000000">
      <w:pPr>
        <w:pStyle w:val="Body"/>
      </w:pPr>
      <w:r>
        <w:tab/>
      </w:r>
      <w:r>
        <w:tab/>
      </w:r>
      <w:r>
        <w:tab/>
      </w:r>
      <w:r>
        <w:tab/>
        <w:t>Federal Distributors, Lewiston, ME</w:t>
      </w:r>
    </w:p>
    <w:p w14:paraId="669B3BC7" w14:textId="77777777" w:rsidR="000A5344" w:rsidRDefault="00000000">
      <w:pPr>
        <w:pStyle w:val="Body"/>
      </w:pPr>
      <w:r>
        <w:tab/>
      </w:r>
      <w:r>
        <w:tab/>
      </w:r>
      <w:r>
        <w:tab/>
      </w:r>
      <w:r>
        <w:tab/>
        <w:t>Temple Bet Ha’am, Portland, ME</w:t>
      </w:r>
    </w:p>
    <w:p w14:paraId="6C513BE0" w14:textId="77777777" w:rsidR="000A5344" w:rsidRDefault="00000000">
      <w:pPr>
        <w:pStyle w:val="Body"/>
      </w:pPr>
      <w:r>
        <w:tab/>
      </w:r>
      <w:r>
        <w:tab/>
      </w:r>
      <w:r>
        <w:tab/>
      </w:r>
      <w:r>
        <w:tab/>
        <w:t>Sonnenschein Law Offices, Boston, MA</w:t>
      </w:r>
    </w:p>
    <w:p w14:paraId="0372E083" w14:textId="77777777" w:rsidR="000A5344" w:rsidRDefault="000A5344">
      <w:pPr>
        <w:pStyle w:val="Body"/>
      </w:pPr>
    </w:p>
    <w:p w14:paraId="691BB6DD" w14:textId="77777777" w:rsidR="000A5344" w:rsidRDefault="00000000">
      <w:pPr>
        <w:pStyle w:val="Body"/>
      </w:pPr>
      <w:r>
        <w:tab/>
      </w:r>
      <w:r>
        <w:tab/>
      </w:r>
      <w:r>
        <w:tab/>
        <w:t>Represented nationally (1980 - 1995:</w:t>
      </w:r>
    </w:p>
    <w:p w14:paraId="67431BBE" w14:textId="77777777" w:rsidR="000A5344" w:rsidRDefault="00000000">
      <w:pPr>
        <w:pStyle w:val="Body"/>
      </w:pPr>
      <w:r>
        <w:t xml:space="preserve"> </w:t>
      </w:r>
      <w:r>
        <w:tab/>
      </w:r>
      <w:r>
        <w:tab/>
      </w:r>
      <w:r>
        <w:tab/>
      </w:r>
      <w:r>
        <w:tab/>
        <w:t>Bendels, New York, NY</w:t>
      </w:r>
    </w:p>
    <w:p w14:paraId="148C319A" w14:textId="77777777" w:rsidR="000A5344" w:rsidRDefault="00000000">
      <w:pPr>
        <w:pStyle w:val="Body"/>
      </w:pPr>
      <w:r>
        <w:tab/>
      </w:r>
      <w:r>
        <w:tab/>
      </w:r>
      <w:r>
        <w:tab/>
      </w:r>
      <w:r>
        <w:tab/>
        <w:t>The Elements, Greenwich, CT</w:t>
      </w:r>
    </w:p>
    <w:p w14:paraId="615791CC" w14:textId="77777777" w:rsidR="000A5344" w:rsidRDefault="00000000">
      <w:pPr>
        <w:pStyle w:val="Body"/>
      </w:pPr>
      <w:r>
        <w:tab/>
      </w:r>
      <w:r>
        <w:tab/>
      </w:r>
      <w:r>
        <w:tab/>
      </w:r>
      <w:r>
        <w:tab/>
        <w:t>The Hand and the Spirit, Scottsdale, AZ</w:t>
      </w:r>
    </w:p>
    <w:p w14:paraId="7781296E" w14:textId="77777777" w:rsidR="000A5344" w:rsidRDefault="000A5344">
      <w:pPr>
        <w:pStyle w:val="Body"/>
      </w:pPr>
    </w:p>
    <w:p w14:paraId="311F5780" w14:textId="77777777" w:rsidR="000A5344" w:rsidRDefault="000A5344">
      <w:pPr>
        <w:pStyle w:val="Body"/>
      </w:pPr>
    </w:p>
    <w:p w14:paraId="1A6C8AC4" w14:textId="77777777" w:rsidR="000A5344" w:rsidRDefault="00000000">
      <w:pPr>
        <w:pStyle w:val="Body"/>
        <w:rPr>
          <w:b/>
          <w:bCs/>
        </w:rPr>
      </w:pPr>
      <w:r>
        <w:rPr>
          <w:b/>
          <w:bCs/>
        </w:rPr>
        <w:t>Exhibitions</w:t>
      </w:r>
    </w:p>
    <w:p w14:paraId="51143CB2" w14:textId="77777777" w:rsidR="000A5344" w:rsidRDefault="000A5344">
      <w:pPr>
        <w:pStyle w:val="Body"/>
      </w:pPr>
    </w:p>
    <w:p w14:paraId="10695B0C" w14:textId="77777777" w:rsidR="000A5344" w:rsidRDefault="00000000">
      <w:pPr>
        <w:pStyle w:val="Body"/>
      </w:pPr>
      <w:r>
        <w:tab/>
      </w:r>
      <w:r>
        <w:tab/>
      </w:r>
      <w:r>
        <w:tab/>
        <w:t>The Sensuous Line, Cove Street Arts, Portland, ME (2022)</w:t>
      </w:r>
    </w:p>
    <w:p w14:paraId="34D6A1CB" w14:textId="77777777" w:rsidR="000A5344" w:rsidRDefault="00000000">
      <w:pPr>
        <w:pStyle w:val="Body"/>
      </w:pPr>
      <w:r>
        <w:tab/>
      </w:r>
      <w:r>
        <w:tab/>
      </w:r>
      <w:r>
        <w:tab/>
        <w:t>The Art Gallery at North Hill, Needham, MA (2021)</w:t>
      </w:r>
    </w:p>
    <w:p w14:paraId="2909B8B2" w14:textId="77777777" w:rsidR="000A5344" w:rsidRDefault="00000000">
      <w:pPr>
        <w:pStyle w:val="Body"/>
      </w:pPr>
      <w:r>
        <w:tab/>
      </w:r>
      <w:r>
        <w:tab/>
      </w:r>
      <w:r>
        <w:tab/>
        <w:t>Maine Jewish Museum, Portland, ME (2021)</w:t>
      </w:r>
    </w:p>
    <w:p w14:paraId="74FF573B" w14:textId="77777777" w:rsidR="000A5344" w:rsidRDefault="00000000">
      <w:pPr>
        <w:pStyle w:val="Body"/>
      </w:pPr>
      <w:r>
        <w:tab/>
      </w:r>
      <w:r>
        <w:tab/>
      </w:r>
      <w:r>
        <w:tab/>
        <w:t>Excellence in Fiber V, Muskegon Museum of Art, Muskegon, MI (2019)</w:t>
      </w:r>
    </w:p>
    <w:p w14:paraId="02C27915" w14:textId="77777777" w:rsidR="000A5344" w:rsidRDefault="00000000">
      <w:pPr>
        <w:pStyle w:val="Body"/>
      </w:pPr>
      <w:r>
        <w:tab/>
      </w:r>
      <w:r>
        <w:tab/>
      </w:r>
      <w:r>
        <w:tab/>
        <w:t>Turtle Gallery, Deer Isle, ME (2017)</w:t>
      </w:r>
    </w:p>
    <w:p w14:paraId="79ABDDD6" w14:textId="77777777" w:rsidR="000A5344" w:rsidRDefault="00000000">
      <w:pPr>
        <w:pStyle w:val="Body"/>
      </w:pPr>
      <w:r>
        <w:tab/>
      </w:r>
      <w:r>
        <w:tab/>
      </w:r>
      <w:r>
        <w:tab/>
        <w:t>Elizabeth Moss Gallery, Falmouth ME (2017)</w:t>
      </w:r>
    </w:p>
    <w:p w14:paraId="516A5853" w14:textId="77777777" w:rsidR="000A5344" w:rsidRDefault="00000000">
      <w:pPr>
        <w:pStyle w:val="Body"/>
      </w:pPr>
      <w:r>
        <w:tab/>
      </w:r>
      <w:r>
        <w:tab/>
      </w:r>
      <w:r>
        <w:tab/>
        <w:t>Maine Jewish Museum, Portland, ME (2016)</w:t>
      </w:r>
    </w:p>
    <w:p w14:paraId="77CB4330" w14:textId="77777777" w:rsidR="000A5344" w:rsidRDefault="00000000">
      <w:pPr>
        <w:pStyle w:val="Body"/>
      </w:pPr>
      <w:r>
        <w:tab/>
      </w:r>
      <w:r>
        <w:tab/>
      </w:r>
      <w:r>
        <w:tab/>
        <w:t>Portland Museum of Art, Portland, ME (1993)</w:t>
      </w:r>
    </w:p>
    <w:p w14:paraId="4BDD7CE0" w14:textId="77777777" w:rsidR="000A5344" w:rsidRDefault="00000000">
      <w:pPr>
        <w:pStyle w:val="Body"/>
      </w:pPr>
      <w:r>
        <w:tab/>
      </w:r>
      <w:r>
        <w:tab/>
      </w:r>
      <w:r>
        <w:tab/>
        <w:t>Olin Arts Center, Bates College, Lewis, ME (1990)</w:t>
      </w:r>
    </w:p>
    <w:p w14:paraId="0B0C81B5" w14:textId="77777777" w:rsidR="000A5344" w:rsidRDefault="00000000">
      <w:pPr>
        <w:pStyle w:val="Body"/>
      </w:pPr>
      <w:r>
        <w:tab/>
      </w:r>
      <w:r>
        <w:tab/>
      </w:r>
      <w:r>
        <w:tab/>
        <w:t xml:space="preserve">American Craft Enterprises, Baltimore Winter Market, Baltimore, MD </w:t>
      </w:r>
      <w:r>
        <w:tab/>
      </w:r>
      <w:r>
        <w:tab/>
      </w:r>
      <w:r>
        <w:tab/>
      </w:r>
      <w:r>
        <w:tab/>
      </w:r>
      <w:r>
        <w:tab/>
      </w:r>
      <w:r>
        <w:tab/>
        <w:t>(1982-89)</w:t>
      </w:r>
    </w:p>
    <w:p w14:paraId="79D8B88B" w14:textId="77777777" w:rsidR="000A5344" w:rsidRDefault="00000000">
      <w:pPr>
        <w:pStyle w:val="Body"/>
      </w:pPr>
      <w:r>
        <w:tab/>
      </w:r>
      <w:r>
        <w:tab/>
      </w:r>
      <w:r>
        <w:tab/>
        <w:t>Smithsonian Craft Show, Washington, DC (1984-86)</w:t>
      </w:r>
    </w:p>
    <w:p w14:paraId="0A2CAAC1" w14:textId="77777777" w:rsidR="000A5344" w:rsidRDefault="000A5344">
      <w:pPr>
        <w:pStyle w:val="Body"/>
      </w:pPr>
    </w:p>
    <w:p w14:paraId="6E9F6422" w14:textId="77777777" w:rsidR="000A5344" w:rsidRDefault="00000000">
      <w:pPr>
        <w:pStyle w:val="Body"/>
        <w:rPr>
          <w:b/>
          <w:bCs/>
        </w:rPr>
      </w:pPr>
      <w:r>
        <w:rPr>
          <w:b/>
          <w:bCs/>
        </w:rPr>
        <w:t>Teaching</w:t>
      </w:r>
    </w:p>
    <w:p w14:paraId="73D16B21" w14:textId="77777777" w:rsidR="000A5344" w:rsidRDefault="000A5344">
      <w:pPr>
        <w:pStyle w:val="Body"/>
      </w:pPr>
    </w:p>
    <w:p w14:paraId="4407B7B7" w14:textId="77777777" w:rsidR="000A5344" w:rsidRDefault="00000000">
      <w:pPr>
        <w:pStyle w:val="Body"/>
      </w:pPr>
      <w:r>
        <w:tab/>
        <w:t>1985-87</w:t>
      </w:r>
      <w:r>
        <w:tab/>
        <w:t>Weaving Instructor, Artist in Residence, University of Southern Maine</w:t>
      </w:r>
    </w:p>
    <w:p w14:paraId="771FC284" w14:textId="77777777" w:rsidR="000A5344" w:rsidRDefault="000A5344">
      <w:pPr>
        <w:pStyle w:val="Body"/>
      </w:pPr>
    </w:p>
    <w:p w14:paraId="18763665" w14:textId="77777777" w:rsidR="000A5344" w:rsidRDefault="000A5344">
      <w:pPr>
        <w:pStyle w:val="Body"/>
        <w:rPr>
          <w:b/>
          <w:bCs/>
        </w:rPr>
      </w:pPr>
    </w:p>
    <w:p w14:paraId="0A117EA9" w14:textId="77777777" w:rsidR="000A5344" w:rsidRDefault="00000000">
      <w:pPr>
        <w:pStyle w:val="Body"/>
      </w:pPr>
      <w:r>
        <w:t>Sondra Bogdonoff - continued</w:t>
      </w:r>
    </w:p>
    <w:p w14:paraId="5C34D530" w14:textId="77777777" w:rsidR="000A5344" w:rsidRDefault="000A5344">
      <w:pPr>
        <w:pStyle w:val="Body"/>
        <w:rPr>
          <w:b/>
          <w:bCs/>
        </w:rPr>
      </w:pPr>
    </w:p>
    <w:p w14:paraId="71E36A53" w14:textId="77777777" w:rsidR="000A5344" w:rsidRDefault="000A5344">
      <w:pPr>
        <w:pStyle w:val="Body"/>
        <w:rPr>
          <w:b/>
          <w:bCs/>
        </w:rPr>
      </w:pPr>
    </w:p>
    <w:p w14:paraId="3C72F4D4" w14:textId="77777777" w:rsidR="000A5344" w:rsidRDefault="00000000">
      <w:pPr>
        <w:pStyle w:val="Body"/>
        <w:rPr>
          <w:b/>
          <w:bCs/>
        </w:rPr>
      </w:pPr>
      <w:r>
        <w:rPr>
          <w:b/>
          <w:bCs/>
        </w:rPr>
        <w:t>Memberships</w:t>
      </w:r>
    </w:p>
    <w:p w14:paraId="21273A77" w14:textId="77777777" w:rsidR="000A5344" w:rsidRDefault="000A5344">
      <w:pPr>
        <w:pStyle w:val="Body"/>
      </w:pPr>
    </w:p>
    <w:p w14:paraId="78FAABB6" w14:textId="77777777" w:rsidR="000A5344" w:rsidRDefault="00000000">
      <w:pPr>
        <w:pStyle w:val="Body"/>
      </w:pPr>
      <w:r>
        <w:tab/>
        <w:t>2014-2017</w:t>
      </w:r>
      <w:r>
        <w:tab/>
        <w:t>Creative Portland</w:t>
      </w:r>
    </w:p>
    <w:p w14:paraId="439A6612" w14:textId="77777777" w:rsidR="000A5344" w:rsidRDefault="00000000">
      <w:pPr>
        <w:pStyle w:val="Body"/>
      </w:pPr>
      <w:r>
        <w:tab/>
      </w:r>
      <w:r>
        <w:tab/>
      </w:r>
      <w:r>
        <w:tab/>
        <w:t>Chair of the Board (2015-2017)</w:t>
      </w:r>
    </w:p>
    <w:p w14:paraId="154A8B3F" w14:textId="77777777" w:rsidR="000A5344" w:rsidRDefault="000A5344">
      <w:pPr>
        <w:pStyle w:val="Body"/>
      </w:pPr>
    </w:p>
    <w:p w14:paraId="67CCA708" w14:textId="77777777" w:rsidR="000A5344" w:rsidRDefault="00000000">
      <w:pPr>
        <w:pStyle w:val="Body"/>
        <w:rPr>
          <w:b/>
          <w:bCs/>
        </w:rPr>
      </w:pPr>
      <w:r>
        <w:rPr>
          <w:b/>
          <w:bCs/>
        </w:rPr>
        <w:t>Education</w:t>
      </w:r>
    </w:p>
    <w:p w14:paraId="3130D21F" w14:textId="77777777" w:rsidR="000A5344" w:rsidRDefault="000A5344">
      <w:pPr>
        <w:pStyle w:val="Body"/>
      </w:pPr>
    </w:p>
    <w:p w14:paraId="38F9BE89" w14:textId="77777777" w:rsidR="000A5344" w:rsidRDefault="00000000">
      <w:pPr>
        <w:pStyle w:val="Body"/>
      </w:pPr>
      <w:r>
        <w:tab/>
        <w:t>1994</w:t>
      </w:r>
      <w:r>
        <w:tab/>
      </w:r>
      <w:r>
        <w:tab/>
        <w:t xml:space="preserve">Muskie Institute of </w:t>
      </w:r>
      <w:proofErr w:type="gramStart"/>
      <w:r>
        <w:t>Pubic</w:t>
      </w:r>
      <w:proofErr w:type="gramEnd"/>
      <w:r>
        <w:t xml:space="preserve"> Affairs, University of Southern Maine, Portland, </w:t>
      </w:r>
      <w:r>
        <w:tab/>
      </w:r>
      <w:r>
        <w:tab/>
      </w:r>
      <w:r>
        <w:tab/>
      </w:r>
      <w:r>
        <w:tab/>
      </w:r>
      <w:r>
        <w:tab/>
        <w:t>ME</w:t>
      </w:r>
    </w:p>
    <w:p w14:paraId="600F6E5A" w14:textId="77777777" w:rsidR="000A5344" w:rsidRDefault="00000000">
      <w:pPr>
        <w:pStyle w:val="Body"/>
      </w:pPr>
      <w:r>
        <w:tab/>
      </w:r>
      <w:r>
        <w:tab/>
      </w:r>
      <w:r>
        <w:tab/>
        <w:t>MA Public Policy and Management</w:t>
      </w:r>
    </w:p>
    <w:p w14:paraId="4B0951B4" w14:textId="77777777" w:rsidR="000A5344" w:rsidRDefault="000A5344">
      <w:pPr>
        <w:pStyle w:val="Body"/>
      </w:pPr>
    </w:p>
    <w:p w14:paraId="3F904C85" w14:textId="77777777" w:rsidR="000A5344" w:rsidRDefault="00000000">
      <w:pPr>
        <w:pStyle w:val="Body"/>
      </w:pPr>
      <w:r>
        <w:tab/>
        <w:t>1993</w:t>
      </w:r>
      <w:r>
        <w:tab/>
      </w:r>
      <w:r>
        <w:tab/>
        <w:t>Community Leadership Institute</w:t>
      </w:r>
    </w:p>
    <w:p w14:paraId="1DD453E6" w14:textId="77777777" w:rsidR="000A5344" w:rsidRDefault="00000000">
      <w:pPr>
        <w:pStyle w:val="Body"/>
      </w:pPr>
      <w:r>
        <w:tab/>
      </w:r>
      <w:r>
        <w:tab/>
      </w:r>
      <w:r>
        <w:tab/>
        <w:t>Leadership for the 21st Century</w:t>
      </w:r>
    </w:p>
    <w:p w14:paraId="75A36044" w14:textId="77777777" w:rsidR="000A5344" w:rsidRDefault="000A5344">
      <w:pPr>
        <w:pStyle w:val="Body"/>
      </w:pPr>
    </w:p>
    <w:p w14:paraId="17B0F602" w14:textId="77777777" w:rsidR="000A5344" w:rsidRDefault="00000000">
      <w:pPr>
        <w:pStyle w:val="Body"/>
      </w:pPr>
      <w:r>
        <w:tab/>
        <w:t>1971</w:t>
      </w:r>
      <w:r>
        <w:tab/>
      </w:r>
      <w:r>
        <w:tab/>
        <w:t>California College of Arts and Crafts</w:t>
      </w:r>
    </w:p>
    <w:p w14:paraId="7ADA7461" w14:textId="77777777" w:rsidR="000A5344" w:rsidRDefault="00000000">
      <w:pPr>
        <w:pStyle w:val="Body"/>
      </w:pPr>
      <w:r>
        <w:tab/>
      </w:r>
      <w:r>
        <w:tab/>
      </w:r>
      <w:r>
        <w:tab/>
        <w:t xml:space="preserve">Oakland, CA </w:t>
      </w:r>
    </w:p>
    <w:p w14:paraId="29AF9C49" w14:textId="77777777" w:rsidR="000A5344" w:rsidRDefault="00000000">
      <w:pPr>
        <w:pStyle w:val="Body"/>
      </w:pPr>
      <w:r>
        <w:tab/>
      </w:r>
      <w:r>
        <w:tab/>
      </w:r>
      <w:r>
        <w:tab/>
        <w:t>BFA with distinction, Textile Arts</w:t>
      </w:r>
    </w:p>
    <w:p w14:paraId="510B577D" w14:textId="77777777" w:rsidR="000A5344" w:rsidRDefault="000A5344">
      <w:pPr>
        <w:pStyle w:val="Body"/>
      </w:pPr>
    </w:p>
    <w:p w14:paraId="3B282E60" w14:textId="77777777" w:rsidR="000A5344" w:rsidRDefault="00000000">
      <w:pPr>
        <w:pStyle w:val="Body"/>
      </w:pPr>
      <w:r>
        <w:tab/>
        <w:t>1965-68</w:t>
      </w:r>
      <w:r>
        <w:tab/>
        <w:t>Washington University, School of Architecture, St. Louis, MO</w:t>
      </w:r>
    </w:p>
    <w:p w14:paraId="0F87FC29" w14:textId="77777777" w:rsidR="000A5344" w:rsidRDefault="000A5344">
      <w:pPr>
        <w:pStyle w:val="Body"/>
      </w:pPr>
    </w:p>
    <w:sectPr w:rsidR="000A534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97D3" w14:textId="77777777" w:rsidR="00081895" w:rsidRDefault="00081895">
      <w:r>
        <w:separator/>
      </w:r>
    </w:p>
  </w:endnote>
  <w:endnote w:type="continuationSeparator" w:id="0">
    <w:p w14:paraId="29C7C8CD" w14:textId="77777777" w:rsidR="00081895" w:rsidRDefault="0008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7893" w14:textId="77777777" w:rsidR="000A5344" w:rsidRDefault="000A53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99DC" w14:textId="77777777" w:rsidR="00081895" w:rsidRDefault="00081895">
      <w:r>
        <w:separator/>
      </w:r>
    </w:p>
  </w:footnote>
  <w:footnote w:type="continuationSeparator" w:id="0">
    <w:p w14:paraId="3751812D" w14:textId="77777777" w:rsidR="00081895" w:rsidRDefault="0008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416" w14:textId="77777777" w:rsidR="000A5344" w:rsidRDefault="000A53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44"/>
    <w:rsid w:val="00081895"/>
    <w:rsid w:val="000A5344"/>
    <w:rsid w:val="007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7C4"/>
  <w15:docId w15:val="{14740ED2-E85C-4045-82DF-63BE8F4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Greenhut Galleries</cp:lastModifiedBy>
  <cp:revision>2</cp:revision>
  <dcterms:created xsi:type="dcterms:W3CDTF">2023-11-11T20:03:00Z</dcterms:created>
  <dcterms:modified xsi:type="dcterms:W3CDTF">2023-11-11T20:04:00Z</dcterms:modified>
</cp:coreProperties>
</file>